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PÕLVAMAA  OMAVALITSUSTE  LIIT (POL)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KULTUURIPROJEKTID</w:t>
      </w:r>
      <w:r w:rsidDel="00000000" w:rsidR="00000000" w:rsidRPr="00000000">
        <w:rPr>
          <w:sz w:val="24"/>
          <w:szCs w:val="24"/>
          <w:rtl w:val="0"/>
        </w:rPr>
        <w:t xml:space="preserve"> 2023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FINANTSEERIMISE TAOTLEMISE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ANKEET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PROJEKTI REGISTREERIMINE JA FINANTSEERIMINE (täidab POL):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90.0" w:type="dxa"/>
        <w:tblLayout w:type="fixed"/>
        <w:tblLook w:val="0000"/>
      </w:tblPr>
      <w:tblGrid>
        <w:gridCol w:w="3312"/>
        <w:gridCol w:w="3243"/>
        <w:gridCol w:w="15"/>
        <w:gridCol w:w="2520"/>
        <w:tblGridChange w:id="0">
          <w:tblGrid>
            <w:gridCol w:w="3312"/>
            <w:gridCol w:w="3243"/>
            <w:gridCol w:w="15"/>
            <w:gridCol w:w="2520"/>
          </w:tblGrid>
        </w:tblGridChange>
      </w:tblGrid>
      <w:tr>
        <w:trPr>
          <w:cantSplit w:val="1"/>
          <w:trHeight w:val="50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Registreerimiskuupäev: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Taotluse nr: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Lepingu nr: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NIMI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7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Taotleja nimi: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Juriidiline vorm: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Registrikood / isikukood: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Pank</w:t>
              <w:tab/>
              <w:tab/>
              <w:tab/>
              <w:tab/>
              <w:t xml:space="preserve">a/a</w:t>
              <w:tab/>
              <w:tab/>
              <w:tab/>
              <w:t xml:space="preserve">Arve valdaja</w:t>
            </w:r>
          </w:p>
        </w:tc>
      </w:tr>
      <w:tr>
        <w:trPr>
          <w:cantSplit w:val="1"/>
          <w:trHeight w:val="74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Postiaadress: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E-post:</w:t>
            </w:r>
          </w:p>
        </w:tc>
      </w:tr>
      <w:tr>
        <w:trPr>
          <w:cantSplit w:val="1"/>
          <w:trHeight w:val="806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Projektijuhi nimi: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1"/>
          <w:trHeight w:val="169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E-posti aadress, millele soovite teadet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taotluse registreerimise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 finantseerimise kohta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TAOTLETAV FINANTSEERIMINE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üldmaksumus:</w:t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Programmist taotletav summa:</w:t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Omafinantseeringu summa: </w:t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Kaasfinantseeringu summa: </w:t>
            </w:r>
          </w:p>
        </w:tc>
      </w:tr>
      <w:tr>
        <w:trPr>
          <w:cantSplit w:val="1"/>
          <w:trHeight w:val="362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Kui antud projektile on taotletud finantseerimist teistest allikatest, siis ära näidata: millisest programmist või institutsioonist, millises summas ja kas taotlus rahuldati. Nimetada ka need taotlused, mis on esitatud, ent mille kohta pole veel finantseerimisotsust tehtud.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9.999999999998" w:type="dxa"/>
        <w:jc w:val="left"/>
        <w:tblInd w:w="90.0" w:type="dxa"/>
        <w:tblLayout w:type="fixed"/>
        <w:tblLook w:val="0000"/>
      </w:tblPr>
      <w:tblGrid>
        <w:gridCol w:w="4154"/>
        <w:gridCol w:w="1897"/>
        <w:gridCol w:w="3039"/>
        <w:tblGridChange w:id="0">
          <w:tblGrid>
            <w:gridCol w:w="4154"/>
            <w:gridCol w:w="1897"/>
            <w:gridCol w:w="3039"/>
          </w:tblGrid>
        </w:tblGridChange>
      </w:tblGrid>
      <w:tr>
        <w:trPr>
          <w:cantSplit w:val="1"/>
          <w:trHeight w:val="24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Nimi: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Planeeritav algus:</w:t>
            </w:r>
          </w:p>
          <w:p w:rsidR="00000000" w:rsidDel="00000000" w:rsidP="00000000" w:rsidRDefault="00000000" w:rsidRPr="00000000" w14:paraId="0000006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Planeeritav lõpptähtaeg:</w:t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Projekti ajakava koos  tegevustega: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omavalitsuse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arengukava ja/ või Põlva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maakonna areng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ustrateegia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prioriteetidega ning projekti vajalikkuse põhjendus: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üldine eesmärk: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otsesed eesmärgid: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Prognoositav tulemus kohalikus kultuuri kontekstis: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KOHUSTUSLIKUD LISADOKUMENDID: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630" w:right="179" w:hanging="45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kirjeldus. (lisa 1)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630" w:right="179" w:hanging="45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Projekti kulude- tulude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eelarve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(lisa 2)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Käesolevaga kinnitan, et esitatud andmed on õiged:</w:t>
            </w:r>
          </w:p>
        </w:tc>
      </w:tr>
      <w:tr>
        <w:trPr>
          <w:cantSplit w:val="1"/>
          <w:trHeight w:val="5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TAOTLEJA (nimi, ametikoht):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Allkiri: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Kuupäev: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993" w:top="993" w:left="1701" w:right="1418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ankeet (järg)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>
    <w:name w:val="Normaallaad"/>
    <w:next w:val="Normaalla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Pealkiri1">
    <w:name w:val="Pealkiri 1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Pealkiri3">
    <w:name w:val="Pealkiri 3"/>
    <w:basedOn w:val="Normaallaad"/>
    <w:next w:val="Normaallaa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i w:val="1"/>
      <w:noProof w:val="0"/>
      <w:w w:val="100"/>
      <w:position w:val="-1"/>
      <w:sz w:val="22"/>
      <w:effect w:val="none"/>
      <w:vertAlign w:val="baseline"/>
      <w:cs w:val="0"/>
      <w:em w:val="none"/>
      <w:lang w:bidi="ar-SA" w:eastAsia="en-US" w:val="et-EE"/>
    </w:rPr>
  </w:style>
  <w:style w:type="character" w:styleId="Lõiguvaikefont">
    <w:name w:val="Lõigu vaikefont"/>
    <w:next w:val="Lõiguvaike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tabel">
    <w:name w:val="Normaaltabel"/>
    <w:next w:val="Normaal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>
    <w:name w:val="Loendita"/>
    <w:next w:val="Loendi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äis">
    <w:name w:val="Päis"/>
    <w:basedOn w:val="Normaallaad"/>
    <w:next w:val="Päi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Jalus">
    <w:name w:val="Jalus"/>
    <w:basedOn w:val="Normaallaad"/>
    <w:next w:val="Jalus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character" w:styleId="Leheküljenumber">
    <w:name w:val="Leheküljenumber"/>
    <w:basedOn w:val="Lõiguvaikefont"/>
    <w:next w:val="Lehekülj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üperlink">
    <w:name w:val="Hüperlink"/>
    <w:next w:val="Hü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ülastatudhüperlink">
    <w:name w:val="Külastatud hüperlink"/>
    <w:next w:val="Külastatudhü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ehatekst">
    <w:name w:val="Kehatekst"/>
    <w:basedOn w:val="Normaallaad"/>
    <w:next w:val="Kehateks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n-US" w:val="et-E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TiDwFuboUXyQPikIAE5yAjJCKw==">AMUW2mXlQldyjIg22Ue7zoXzdOR5LyfiEL1f42xGchZgVw7KQNx9WgOz+5SqMbFVW2iYKiVr6QnIApTiW/vMfYNw2MKDV+PgHtoz6XphLs5TzQj5vTBEZI4=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2022-10-24T10:22:00Z</dcterms:created>
  <dc:creator>Ghita Pook</dc:creator>
</cp:coreProperties>
</file>